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D7256" w14:textId="77777777" w:rsidR="008E51B3" w:rsidRPr="008E51B3" w:rsidRDefault="005654D9" w:rsidP="008E51B3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color w:val="548DD4" w:themeColor="text2" w:themeTint="99"/>
          <w:kern w:val="36"/>
          <w:sz w:val="32"/>
          <w:szCs w:val="32"/>
          <w:lang w:val="it-IT" w:eastAsia="fr-FR"/>
        </w:rPr>
      </w:pPr>
      <w:r>
        <w:rPr>
          <w:rFonts w:ascii="Times New Roman" w:eastAsia="Times New Roman" w:hAnsi="Times New Roman" w:cs="Times New Roman"/>
          <w:b/>
          <w:bCs/>
          <w:color w:val="548DD4" w:themeColor="text2" w:themeTint="99"/>
          <w:kern w:val="36"/>
          <w:sz w:val="32"/>
          <w:szCs w:val="32"/>
          <w:lang w:val="it-IT" w:eastAsia="fr-FR"/>
        </w:rPr>
        <w:t>E cellule e</w:t>
      </w:r>
      <w:r w:rsidR="008E51B3" w:rsidRPr="008E51B3">
        <w:rPr>
          <w:rFonts w:ascii="Times New Roman" w:eastAsia="Times New Roman" w:hAnsi="Times New Roman" w:cs="Times New Roman"/>
          <w:b/>
          <w:bCs/>
          <w:color w:val="548DD4" w:themeColor="text2" w:themeTint="99"/>
          <w:kern w:val="36"/>
          <w:sz w:val="32"/>
          <w:szCs w:val="32"/>
          <w:lang w:val="it-IT" w:eastAsia="fr-FR"/>
        </w:rPr>
        <w:t xml:space="preserve"> l’attore di a respirazione cellulare</w:t>
      </w:r>
    </w:p>
    <w:p w14:paraId="1327F6FB" w14:textId="221DF433" w:rsidR="008E51B3" w:rsidRPr="008E51B3" w:rsidRDefault="008E51B3" w:rsidP="008E51B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8E51B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fr-FR"/>
        </w:rPr>
        <w:t>Cumpetenze :</w:t>
      </w:r>
      <w:r w:rsidRPr="008E51B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 xml:space="preserve"> </w:t>
      </w:r>
      <w:r w:rsidRPr="008E51B3">
        <w:rPr>
          <w:rFonts w:ascii="Times New Roman" w:eastAsia="Times New Roman" w:hAnsi="Times New Roman" w:cs="Times New Roman"/>
          <w:i/>
          <w:sz w:val="24"/>
          <w:szCs w:val="24"/>
          <w:lang w:val="it-IT" w:eastAsia="fr-FR"/>
        </w:rPr>
        <w:t xml:space="preserve">Circà, </w:t>
      </w:r>
      <w:r w:rsidR="00AD0F42">
        <w:rPr>
          <w:rFonts w:ascii="Times New Roman" w:eastAsia="Times New Roman" w:hAnsi="Times New Roman" w:cs="Times New Roman"/>
          <w:i/>
          <w:sz w:val="24"/>
          <w:szCs w:val="24"/>
          <w:lang w:val="it-IT" w:eastAsia="fr-FR"/>
        </w:rPr>
        <w:t>ricaccià</w:t>
      </w:r>
      <w:r w:rsidRPr="008E51B3">
        <w:rPr>
          <w:rFonts w:ascii="Times New Roman" w:eastAsia="Times New Roman" w:hAnsi="Times New Roman" w:cs="Times New Roman"/>
          <w:i/>
          <w:sz w:val="24"/>
          <w:szCs w:val="24"/>
          <w:lang w:val="it-IT" w:eastAsia="fr-FR"/>
        </w:rPr>
        <w:t xml:space="preserve"> infurmazioni è dopu ragiunà per risponde à u prublema.</w:t>
      </w:r>
    </w:p>
    <w:p w14:paraId="7F3AB553" w14:textId="3320D322" w:rsidR="008E51B3" w:rsidRPr="008E51B3" w:rsidRDefault="008E51B3" w:rsidP="008E51B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8E51B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 xml:space="preserve">E cellule utilizanu glucidi, assuciati cù molecule di diossigenu, per pruduce energia. Sta reazzione biologica, chjamata </w:t>
      </w:r>
      <w:r w:rsidRPr="008E51B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fr-FR"/>
        </w:rPr>
        <w:t>respirazione cellulare</w:t>
      </w:r>
      <w:r w:rsidRPr="008E51B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, si face in tutti l’esseri vivi.</w:t>
      </w:r>
    </w:p>
    <w:p w14:paraId="0A4B3B10" w14:textId="77777777" w:rsidR="008E51B3" w:rsidRPr="008E51B3" w:rsidRDefault="008E51B3" w:rsidP="008E51B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8E51B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>Cerchemu à situà più precisamente u locu di sta reazzione in a cellula.</w:t>
      </w:r>
    </w:p>
    <w:p w14:paraId="03258119" w14:textId="63A5316D" w:rsidR="008E51B3" w:rsidRPr="008E51B3" w:rsidRDefault="008E51B3" w:rsidP="008E51B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8E51B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fr-FR"/>
        </w:rPr>
        <w:t>Cuns</w:t>
      </w:r>
      <w:r w:rsidR="006F72F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fr-FR"/>
        </w:rPr>
        <w:t>e</w:t>
      </w:r>
      <w:r w:rsidRPr="008E51B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fr-FR"/>
        </w:rPr>
        <w:t>gna :</w:t>
      </w:r>
      <w:r w:rsidRPr="008E51B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 xml:space="preserve"> </w:t>
      </w:r>
      <w:r w:rsidRPr="008E51B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it-IT" w:eastAsia="fr-FR"/>
        </w:rPr>
        <w:t>À partesi da l’analisi di i dui ducumenti, mustrate quale hè l’organitu cellulare rispunsevule di a respirazione cellulare.</w:t>
      </w:r>
    </w:p>
    <w:p w14:paraId="50D65CF8" w14:textId="77777777" w:rsidR="008E51B3" w:rsidRPr="008E51B3" w:rsidRDefault="008E51B3" w:rsidP="008E51B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8E51B3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fr-FR"/>
        </w:rPr>
        <w:t>Aiutu metodologicu :</w:t>
      </w:r>
      <w:r w:rsidRPr="008E51B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 xml:space="preserve"> </w:t>
      </w:r>
      <w:r w:rsidRPr="008E51B3">
        <w:rPr>
          <w:rFonts w:ascii="Times New Roman" w:eastAsia="Times New Roman" w:hAnsi="Times New Roman" w:cs="Times New Roman"/>
          <w:i/>
          <w:sz w:val="24"/>
          <w:szCs w:val="24"/>
          <w:lang w:val="it-IT" w:eastAsia="fr-FR"/>
        </w:rPr>
        <w:t>Cumpleterete u tavulellu aghjuntu.</w:t>
      </w:r>
    </w:p>
    <w:p w14:paraId="4AB97B79" w14:textId="77777777" w:rsidR="008E51B3" w:rsidRPr="008E51B3" w:rsidRDefault="008E51B3" w:rsidP="008E51B3">
      <w:pPr>
        <w:pStyle w:val="Titre2"/>
        <w:rPr>
          <w:lang w:val="it-IT"/>
        </w:rPr>
      </w:pPr>
      <w:r w:rsidRPr="008E51B3">
        <w:rPr>
          <w:lang w:val="it-IT"/>
        </w:rPr>
        <w:t>Ducumentu 1</w:t>
      </w:r>
    </w:p>
    <w:p w14:paraId="48C2B895" w14:textId="37CF4AC2" w:rsidR="008E51B3" w:rsidRPr="008E51B3" w:rsidRDefault="008E51B3" w:rsidP="008E51B3">
      <w:pPr>
        <w:pStyle w:val="NormalWeb"/>
        <w:rPr>
          <w:lang w:val="it-IT"/>
        </w:rPr>
      </w:pPr>
      <w:r w:rsidRPr="008E51B3">
        <w:rPr>
          <w:lang w:val="it-IT"/>
        </w:rPr>
        <w:t xml:space="preserve">Certi leviti </w:t>
      </w:r>
      <w:r w:rsidR="00AF1F9D">
        <w:rPr>
          <w:lang w:val="it-IT"/>
        </w:rPr>
        <w:t>anu</w:t>
      </w:r>
      <w:r w:rsidRPr="008E51B3">
        <w:rPr>
          <w:lang w:val="it-IT"/>
        </w:rPr>
        <w:t xml:space="preserve"> mitocondrie micca funziunali : sta ceppa hè chjamata « rho− ». Si distingue da l’altre leviti chjamate « rho+ ».</w:t>
      </w:r>
    </w:p>
    <w:p w14:paraId="71300DFC" w14:textId="77777777" w:rsidR="000B2504" w:rsidRPr="008E51B3" w:rsidRDefault="00640283">
      <w:pPr>
        <w:pStyle w:val="Corpsdetexte"/>
        <w:spacing w:before="12"/>
        <w:rPr>
          <w:b/>
          <w:sz w:val="11"/>
          <w:lang w:val="it-IT"/>
        </w:rPr>
      </w:pPr>
      <w:r>
        <w:rPr>
          <w:b/>
          <w:noProof/>
          <w:sz w:val="11"/>
          <w:lang w:eastAsia="fr-FR"/>
        </w:rPr>
        <w:drawing>
          <wp:anchor distT="0" distB="0" distL="0" distR="0" simplePos="0" relativeHeight="487588352" behindDoc="1" locked="0" layoutInCell="1" allowOverlap="1" wp14:anchorId="773F181A" wp14:editId="4A8C8538">
            <wp:simplePos x="0" y="0"/>
            <wp:positionH relativeFrom="page">
              <wp:posOffset>905652</wp:posOffset>
            </wp:positionH>
            <wp:positionV relativeFrom="paragraph">
              <wp:posOffset>120524</wp:posOffset>
            </wp:positionV>
            <wp:extent cx="5706194" cy="222532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194" cy="222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955EED" w14:textId="77777777" w:rsidR="008E51B3" w:rsidRDefault="00000000">
      <w:pPr>
        <w:pStyle w:val="Corpsdetexte"/>
        <w:tabs>
          <w:tab w:val="left" w:pos="6654"/>
        </w:tabs>
        <w:spacing w:before="62"/>
        <w:ind w:left="991"/>
        <w:rPr>
          <w:lang w:val="it-IT"/>
        </w:rPr>
      </w:pPr>
      <w:r>
        <w:rPr>
          <w:noProof/>
          <w:lang w:eastAsia="fr-FR"/>
        </w:rPr>
        <w:pict w14:anchorId="0BDFA537">
          <v:shapetype id="_x0000_t202" coordsize="21600,21600" o:spt="202" path="m,l,21600r21600,l21600,xe">
            <v:stroke joinstyle="miter"/>
            <v:path gradientshapeok="t" o:connecttype="rect"/>
          </v:shapetype>
          <v:shape id="_x0000_s2056" type="#_x0000_t202" style="position:absolute;left:0;text-align:left;margin-left:312.45pt;margin-top:175.85pt;width:183.45pt;height:53.85pt;z-index:487590912">
            <v:textbox>
              <w:txbxContent>
                <w:p w14:paraId="4FB5018A" w14:textId="77777777" w:rsidR="008E51B3" w:rsidRPr="003B20DF" w:rsidRDefault="008E51B3">
                  <w:pPr>
                    <w:rPr>
                      <w:lang w:val="it-IT"/>
                    </w:rPr>
                  </w:pPr>
                  <w:r w:rsidRPr="003B20DF">
                    <w:rPr>
                      <w:lang w:val="it-IT"/>
                    </w:rPr>
                    <w:t>Levitu rho− osservatu à u microscopiu elettronicu à trasmissione (MET)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1DD1E9BA">
          <v:shape id="_x0000_s2055" type="#_x0000_t202" style="position:absolute;left:0;text-align:left;margin-left:52.65pt;margin-top:175.85pt;width:170.25pt;height:53.85pt;z-index:487589888">
            <v:textbox>
              <w:txbxContent>
                <w:p w14:paraId="698C505D" w14:textId="77777777" w:rsidR="008E51B3" w:rsidRPr="008E51B3" w:rsidRDefault="008E51B3">
                  <w:pPr>
                    <w:rPr>
                      <w:lang w:val="it-IT"/>
                    </w:rPr>
                  </w:pPr>
                  <w:r w:rsidRPr="008E51B3">
                    <w:rPr>
                      <w:lang w:val="it-IT"/>
                    </w:rPr>
                    <w:t>Levitu rho+ osservatu à u microscopiu elettronicu à trasmissione (MET)</w:t>
                  </w:r>
                </w:p>
              </w:txbxContent>
            </v:textbox>
          </v:shape>
        </w:pict>
      </w:r>
    </w:p>
    <w:p w14:paraId="0C6796F9" w14:textId="77777777" w:rsidR="008E51B3" w:rsidRDefault="008E51B3">
      <w:pPr>
        <w:pStyle w:val="Corpsdetexte"/>
        <w:tabs>
          <w:tab w:val="left" w:pos="6654"/>
        </w:tabs>
        <w:spacing w:before="62"/>
        <w:ind w:left="991"/>
        <w:rPr>
          <w:lang w:val="it-IT"/>
        </w:rPr>
      </w:pPr>
    </w:p>
    <w:p w14:paraId="7D177F02" w14:textId="77777777" w:rsidR="000B2504" w:rsidRPr="008E51B3" w:rsidRDefault="00640283">
      <w:pPr>
        <w:pStyle w:val="Corpsdetexte"/>
        <w:tabs>
          <w:tab w:val="left" w:pos="6654"/>
        </w:tabs>
        <w:spacing w:before="62"/>
        <w:ind w:left="991"/>
        <w:rPr>
          <w:lang w:val="it-IT"/>
        </w:rPr>
      </w:pPr>
      <w:r w:rsidRPr="008E51B3">
        <w:rPr>
          <w:lang w:val="it-IT"/>
        </w:rPr>
        <w:tab/>
      </w:r>
    </w:p>
    <w:p w14:paraId="0970648B" w14:textId="77777777" w:rsidR="008E51B3" w:rsidRPr="003B20DF" w:rsidRDefault="008E51B3">
      <w:pPr>
        <w:pStyle w:val="Corpsdetexte"/>
        <w:spacing w:before="183" w:line="259" w:lineRule="auto"/>
        <w:ind w:left="991" w:right="2550"/>
        <w:rPr>
          <w:lang w:val="it-IT"/>
        </w:rPr>
      </w:pPr>
    </w:p>
    <w:p w14:paraId="37CDE2DE" w14:textId="77777777" w:rsidR="008E51B3" w:rsidRPr="008E51B3" w:rsidRDefault="008E51B3" w:rsidP="008E51B3">
      <w:pPr>
        <w:pStyle w:val="Titre2"/>
        <w:rPr>
          <w:lang w:val="it-IT"/>
        </w:rPr>
      </w:pPr>
      <w:r w:rsidRPr="008E51B3">
        <w:rPr>
          <w:lang w:val="it-IT"/>
        </w:rPr>
        <w:t>Ducumentu 2</w:t>
      </w:r>
    </w:p>
    <w:p w14:paraId="7085253A" w14:textId="2673C8D9" w:rsidR="008E51B3" w:rsidRPr="008E51B3" w:rsidRDefault="008E51B3" w:rsidP="008E51B3">
      <w:pPr>
        <w:pStyle w:val="Corpsdetexte"/>
        <w:spacing w:before="183" w:line="259" w:lineRule="auto"/>
        <w:ind w:right="2550"/>
        <w:rPr>
          <w:lang w:val="it-IT"/>
        </w:rPr>
      </w:pPr>
      <w:r w:rsidRPr="008E51B3">
        <w:rPr>
          <w:lang w:val="it-IT"/>
        </w:rPr>
        <w:t>Gra</w:t>
      </w:r>
      <w:r w:rsidR="00AF1F9D">
        <w:rPr>
          <w:lang w:val="it-IT"/>
        </w:rPr>
        <w:t>f</w:t>
      </w:r>
      <w:r w:rsidRPr="008E51B3">
        <w:rPr>
          <w:lang w:val="it-IT"/>
        </w:rPr>
        <w:t>ficu ExAO chì paraguneghja i leviti salvatichi è mutanti.</w:t>
      </w:r>
      <w:r>
        <w:rPr>
          <w:lang w:val="it-IT"/>
        </w:rPr>
        <w:t xml:space="preserve"> (</w:t>
      </w:r>
      <w:r w:rsidRPr="008E51B3">
        <w:rPr>
          <w:lang w:val="it-IT"/>
        </w:rPr>
        <w:t>À t = 0, si iniettanu 2 mL d’una suluzione di glucosiu à 10 g·L</w:t>
      </w:r>
      <w:r w:rsidRPr="008E51B3">
        <w:rPr>
          <w:rFonts w:ascii="Times New Roman" w:hAnsi="Times New Roman" w:cs="Times New Roman"/>
          <w:lang w:val="it-IT"/>
        </w:rPr>
        <w:t>⁻</w:t>
      </w:r>
      <w:r w:rsidRPr="008E51B3">
        <w:rPr>
          <w:lang w:val="it-IT"/>
        </w:rPr>
        <w:t>¹.</w:t>
      </w:r>
      <w:r>
        <w:rPr>
          <w:lang w:val="it-IT"/>
        </w:rPr>
        <w:t>)</w:t>
      </w:r>
    </w:p>
    <w:p w14:paraId="3EF22652" w14:textId="77777777" w:rsidR="008E51B3" w:rsidRPr="008E51B3" w:rsidRDefault="00000000" w:rsidP="008E51B3">
      <w:pPr>
        <w:pStyle w:val="NormalWeb"/>
        <w:rPr>
          <w:lang w:val="it-IT"/>
        </w:rPr>
      </w:pPr>
      <w:r>
        <w:rPr>
          <w:noProof/>
        </w:rPr>
        <w:pict w14:anchorId="190047A2">
          <v:shape id="_x0000_s2057" type="#_x0000_t202" style="position:absolute;margin-left:2.2pt;margin-top:4.05pt;width:500.25pt;height:190.95pt;z-index:487591936">
            <v:textbox>
              <w:txbxContent>
                <w:p w14:paraId="1788776A" w14:textId="77777777" w:rsidR="00795CA3" w:rsidRDefault="00795CA3">
                  <w:r w:rsidRPr="00795CA3">
                    <w:rPr>
                      <w:noProof/>
                    </w:rPr>
                    <w:drawing>
                      <wp:inline distT="0" distB="0" distL="0" distR="0" wp14:anchorId="37661D91" wp14:editId="6389169F">
                        <wp:extent cx="6063698" cy="2305879"/>
                        <wp:effectExtent l="19050" t="0" r="0" b="0"/>
                        <wp:docPr id="1" name="Image 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64952" cy="2306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AB4E231" w14:textId="77777777" w:rsidR="000B2504" w:rsidRPr="008E51B3" w:rsidRDefault="000B2504">
      <w:pPr>
        <w:pStyle w:val="Corpsdetexte"/>
        <w:spacing w:before="13"/>
        <w:rPr>
          <w:sz w:val="15"/>
          <w:lang w:val="it-IT"/>
        </w:rPr>
      </w:pPr>
    </w:p>
    <w:p w14:paraId="385659CD" w14:textId="77777777" w:rsidR="000B2504" w:rsidRPr="008E51B3" w:rsidRDefault="000B2504">
      <w:pPr>
        <w:pStyle w:val="Corpsdetexte"/>
        <w:rPr>
          <w:sz w:val="15"/>
          <w:lang w:val="it-IT"/>
        </w:rPr>
        <w:sectPr w:rsidR="000B2504" w:rsidRPr="008E51B3" w:rsidSect="00795CA3">
          <w:headerReference w:type="default" r:id="rId9"/>
          <w:type w:val="continuous"/>
          <w:pgSz w:w="11900" w:h="16840"/>
          <w:pgMar w:top="720" w:right="720" w:bottom="720" w:left="720" w:header="241" w:footer="0" w:gutter="0"/>
          <w:pgNumType w:start="1"/>
          <w:cols w:space="720"/>
          <w:docGrid w:linePitch="299"/>
        </w:sectPr>
      </w:pPr>
    </w:p>
    <w:p w14:paraId="63BFEBCE" w14:textId="77777777" w:rsidR="000B2504" w:rsidRPr="003B20DF" w:rsidRDefault="00000000">
      <w:pPr>
        <w:ind w:left="1017"/>
        <w:rPr>
          <w:noProof/>
          <w:sz w:val="20"/>
          <w:lang w:val="it-IT" w:eastAsia="fr-FR"/>
        </w:rPr>
      </w:pPr>
      <w:r>
        <w:rPr>
          <w:noProof/>
          <w:sz w:val="20"/>
          <w:lang w:eastAsia="fr-FR"/>
        </w:rPr>
        <w:lastRenderedPageBreak/>
        <w:pict w14:anchorId="3AC8DB22">
          <v:shape id="_x0000_s2058" type="#_x0000_t202" style="position:absolute;left:0;text-align:left;margin-left:35.7pt;margin-top:-11.85pt;width:504.65pt;height:146.55pt;z-index:487592960">
            <v:textbox>
              <w:txbxContent>
                <w:p w14:paraId="3939BC9C" w14:textId="40A5654E" w:rsidR="00795CA3" w:rsidRPr="00795CA3" w:rsidRDefault="00795CA3" w:rsidP="00795CA3">
                  <w:pPr>
                    <w:pStyle w:val="Titre3"/>
                    <w:rPr>
                      <w:lang w:val="it-IT"/>
                    </w:rPr>
                  </w:pPr>
                  <w:r w:rsidRPr="00795CA3">
                    <w:rPr>
                      <w:rStyle w:val="lev"/>
                      <w:b/>
                      <w:bCs/>
                      <w:lang w:val="it-IT"/>
                    </w:rPr>
                    <w:t>A</w:t>
                  </w:r>
                  <w:r w:rsidR="00C66815">
                    <w:rPr>
                      <w:rStyle w:val="lev"/>
                      <w:b/>
                      <w:bCs/>
                      <w:lang w:val="it-IT"/>
                    </w:rPr>
                    <w:t>PPICCIU</w:t>
                  </w:r>
                  <w:r w:rsidRPr="00795CA3">
                    <w:rPr>
                      <w:rStyle w:val="lev"/>
                      <w:b/>
                      <w:bCs/>
                      <w:lang w:val="it-IT"/>
                    </w:rPr>
                    <w:t xml:space="preserve"> (ùn analizà micca) : Qualchì reazzione di u metabolismu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86"/>
                    <w:gridCol w:w="6597"/>
                  </w:tblGrid>
                  <w:tr w:rsidR="00795CA3" w14:paraId="24857A73" w14:textId="77777777" w:rsidTr="00795CA3">
                    <w:trPr>
                      <w:tblHeader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7059066" w14:textId="77777777" w:rsidR="00795CA3" w:rsidRDefault="00795CA3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Style w:val="lev"/>
                          </w:rPr>
                          <w:t>REAZZIONE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B819031" w14:textId="77777777" w:rsidR="00795CA3" w:rsidRDefault="00795CA3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Style w:val="lev"/>
                          </w:rPr>
                          <w:t>EQUAZIONE BILANCIATA</w:t>
                        </w:r>
                      </w:p>
                    </w:tc>
                  </w:tr>
                  <w:tr w:rsidR="00795CA3" w14:paraId="279ED057" w14:textId="77777777" w:rsidTr="00795CA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FB74EAB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Style w:val="lev"/>
                          </w:rPr>
                          <w:t>Respirazione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651B523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:Glucosiu (C₆H₁₂O₆) + O₂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→</w:t>
                        </w:r>
                        <w:r>
                          <w:t xml:space="preserve"> CO₂ + H₂O + </w:t>
                        </w:r>
                        <w:r>
                          <w:rPr>
                            <w:rStyle w:val="lev"/>
                          </w:rPr>
                          <w:t>ENERGIA</w:t>
                        </w:r>
                      </w:p>
                    </w:tc>
                  </w:tr>
                  <w:tr w:rsidR="00795CA3" w14:paraId="189DE270" w14:textId="77777777" w:rsidTr="00795CA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2AB5E2B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Style w:val="lev"/>
                          </w:rPr>
                          <w:t>Fermentazione alcoolica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34852D0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:Glucosiu (C₆H₁₂O₆)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→</w:t>
                        </w:r>
                        <w:r>
                          <w:t xml:space="preserve"> CO₂ + Alcolu etilicu (etanolu) + </w:t>
                        </w:r>
                        <w:r>
                          <w:rPr>
                            <w:rStyle w:val="lev"/>
                          </w:rPr>
                          <w:t>ENERGIA</w:t>
                        </w:r>
                      </w:p>
                    </w:tc>
                  </w:tr>
                  <w:tr w:rsidR="00795CA3" w14:paraId="26E75431" w14:textId="77777777" w:rsidTr="00795CA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C04933D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Style w:val="lev"/>
                          </w:rPr>
                          <w:t>Fermentazione lattica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6917FF9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t xml:space="preserve">:Glucosiu (C₆H₁₂O₆)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→</w:t>
                        </w:r>
                        <w:r>
                          <w:t xml:space="preserve"> CO₂ + Acidu latticu + </w:t>
                        </w:r>
                        <w:r>
                          <w:rPr>
                            <w:rStyle w:val="lev"/>
                          </w:rPr>
                          <w:t>ENERGIA</w:t>
                        </w:r>
                      </w:p>
                    </w:tc>
                  </w:tr>
                  <w:tr w:rsidR="00795CA3" w:rsidRPr="003B20DF" w14:paraId="4225F0BD" w14:textId="77777777" w:rsidTr="00795CA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395A263" w14:textId="77777777" w:rsidR="00795CA3" w:rsidRDefault="00795CA3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Style w:val="lev"/>
                          </w:rPr>
                          <w:t>Fotosintesi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E83677C" w14:textId="77777777" w:rsidR="00795CA3" w:rsidRPr="00795CA3" w:rsidRDefault="00795CA3">
                        <w:pPr>
                          <w:rPr>
                            <w:sz w:val="24"/>
                            <w:szCs w:val="24"/>
                            <w:lang w:val="it-IT"/>
                          </w:rPr>
                        </w:pPr>
                        <w:r>
                          <w:rPr>
                            <w:lang w:val="it-IT"/>
                          </w:rPr>
                          <w:t>:</w:t>
                        </w:r>
                        <w:r w:rsidRPr="00795CA3">
                          <w:rPr>
                            <w:lang w:val="it-IT"/>
                          </w:rPr>
                          <w:t xml:space="preserve">Luce (energia luminosa) + CO₂ + H₂O </w:t>
                        </w:r>
                        <w:r w:rsidRPr="00795CA3">
                          <w:rPr>
                            <w:rFonts w:ascii="Times New Roman" w:hAnsi="Times New Roman" w:cs="Times New Roman"/>
                            <w:lang w:val="it-IT"/>
                          </w:rPr>
                          <w:t>→</w:t>
                        </w:r>
                        <w:r w:rsidRPr="00795CA3">
                          <w:rPr>
                            <w:lang w:val="it-IT"/>
                          </w:rPr>
                          <w:t xml:space="preserve"> Glucosiu + O₂</w:t>
                        </w:r>
                      </w:p>
                    </w:tc>
                  </w:tr>
                </w:tbl>
                <w:p w14:paraId="449163B1" w14:textId="77777777" w:rsidR="00795CA3" w:rsidRPr="00795CA3" w:rsidRDefault="00795CA3">
                  <w:pPr>
                    <w:rPr>
                      <w:lang w:val="it-IT"/>
                    </w:rPr>
                  </w:pPr>
                </w:p>
              </w:txbxContent>
            </v:textbox>
          </v:shape>
        </w:pict>
      </w:r>
    </w:p>
    <w:p w14:paraId="54C631F9" w14:textId="77777777" w:rsidR="00795CA3" w:rsidRPr="003B20DF" w:rsidRDefault="00795CA3">
      <w:pPr>
        <w:ind w:left="1017"/>
        <w:rPr>
          <w:noProof/>
          <w:sz w:val="20"/>
          <w:lang w:val="it-IT" w:eastAsia="fr-FR"/>
        </w:rPr>
      </w:pPr>
    </w:p>
    <w:p w14:paraId="52780C20" w14:textId="77777777" w:rsidR="00795CA3" w:rsidRPr="003B20DF" w:rsidRDefault="00795CA3">
      <w:pPr>
        <w:ind w:left="1017"/>
        <w:rPr>
          <w:noProof/>
          <w:sz w:val="20"/>
          <w:lang w:val="it-IT" w:eastAsia="fr-FR"/>
        </w:rPr>
      </w:pPr>
    </w:p>
    <w:p w14:paraId="62760C54" w14:textId="77777777" w:rsidR="00795CA3" w:rsidRPr="003B20DF" w:rsidRDefault="00795CA3">
      <w:pPr>
        <w:ind w:left="1017"/>
        <w:rPr>
          <w:noProof/>
          <w:sz w:val="20"/>
          <w:lang w:val="it-IT" w:eastAsia="fr-FR"/>
        </w:rPr>
      </w:pPr>
    </w:p>
    <w:p w14:paraId="65C3D126" w14:textId="77777777" w:rsidR="00795CA3" w:rsidRPr="003B20DF" w:rsidRDefault="00795CA3">
      <w:pPr>
        <w:ind w:left="1017"/>
        <w:rPr>
          <w:noProof/>
          <w:sz w:val="20"/>
          <w:lang w:val="it-IT" w:eastAsia="fr-FR"/>
        </w:rPr>
      </w:pPr>
    </w:p>
    <w:p w14:paraId="243B8875" w14:textId="77777777" w:rsidR="00795CA3" w:rsidRPr="003B20DF" w:rsidRDefault="00795CA3">
      <w:pPr>
        <w:ind w:left="1017"/>
        <w:rPr>
          <w:noProof/>
          <w:sz w:val="20"/>
          <w:lang w:val="it-IT" w:eastAsia="fr-FR"/>
        </w:rPr>
      </w:pPr>
    </w:p>
    <w:p w14:paraId="1AEEA854" w14:textId="77777777" w:rsidR="00795CA3" w:rsidRPr="003B20DF" w:rsidRDefault="00795CA3">
      <w:pPr>
        <w:ind w:left="1017"/>
        <w:rPr>
          <w:noProof/>
          <w:sz w:val="20"/>
          <w:lang w:val="it-IT" w:eastAsia="fr-FR"/>
        </w:rPr>
      </w:pPr>
    </w:p>
    <w:p w14:paraId="50BC5E5B" w14:textId="77777777" w:rsidR="00795CA3" w:rsidRPr="003B20DF" w:rsidRDefault="00795CA3">
      <w:pPr>
        <w:ind w:left="1017"/>
        <w:rPr>
          <w:sz w:val="20"/>
          <w:lang w:val="it-IT"/>
        </w:rPr>
      </w:pPr>
    </w:p>
    <w:p w14:paraId="657C999B" w14:textId="77777777" w:rsidR="008E51B3" w:rsidRPr="003B20DF" w:rsidRDefault="008E51B3">
      <w:pPr>
        <w:pStyle w:val="Corpsdetexte"/>
        <w:spacing w:before="10"/>
        <w:rPr>
          <w:lang w:val="it-IT"/>
        </w:rPr>
      </w:pPr>
    </w:p>
    <w:p w14:paraId="781DB343" w14:textId="77777777" w:rsidR="008E51B3" w:rsidRPr="003B20DF" w:rsidRDefault="008E51B3">
      <w:pPr>
        <w:pStyle w:val="Corpsdetexte"/>
        <w:spacing w:before="10"/>
        <w:rPr>
          <w:lang w:val="it-IT"/>
        </w:rPr>
      </w:pPr>
    </w:p>
    <w:p w14:paraId="2672F705" w14:textId="77777777" w:rsidR="000B2504" w:rsidRDefault="008E51B3">
      <w:pPr>
        <w:pStyle w:val="Corpsdetexte"/>
        <w:spacing w:before="10"/>
        <w:rPr>
          <w:b/>
          <w:sz w:val="13"/>
        </w:rPr>
      </w:pPr>
      <w:r>
        <w:t>Tavulellu da cumplettà</w:t>
      </w:r>
      <w:r w:rsidR="00795CA3">
        <w:t> 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2553"/>
        <w:gridCol w:w="6662"/>
      </w:tblGrid>
      <w:tr w:rsidR="000B2504" w14:paraId="28170DC2" w14:textId="77777777">
        <w:trPr>
          <w:trHeight w:val="1962"/>
        </w:trPr>
        <w:tc>
          <w:tcPr>
            <w:tcW w:w="1699" w:type="dxa"/>
            <w:vMerge w:val="restart"/>
          </w:tcPr>
          <w:p w14:paraId="237B4107" w14:textId="77777777" w:rsidR="000B2504" w:rsidRDefault="00640283">
            <w:pPr>
              <w:pStyle w:val="TableParagraph"/>
              <w:ind w:left="105"/>
            </w:pPr>
            <w:r>
              <w:t>Document</w:t>
            </w:r>
            <w:r w:rsidR="008E51B3">
              <w:t xml:space="preserve">u </w:t>
            </w:r>
            <w:r>
              <w:rPr>
                <w:spacing w:val="-10"/>
              </w:rPr>
              <w:t>1</w:t>
            </w:r>
          </w:p>
        </w:tc>
        <w:tc>
          <w:tcPr>
            <w:tcW w:w="2553" w:type="dxa"/>
          </w:tcPr>
          <w:p w14:paraId="4A7A6496" w14:textId="77777777" w:rsidR="000B2504" w:rsidRDefault="008E51B3">
            <w:pPr>
              <w:pStyle w:val="TableParagraph"/>
            </w:pPr>
            <w:r>
              <w:t>Prisentazione</w:t>
            </w:r>
          </w:p>
        </w:tc>
        <w:tc>
          <w:tcPr>
            <w:tcW w:w="6662" w:type="dxa"/>
          </w:tcPr>
          <w:p w14:paraId="5471AD6D" w14:textId="77777777" w:rsidR="000B2504" w:rsidRDefault="000B250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B2504" w:rsidRPr="003B20DF" w14:paraId="3C22FD56" w14:textId="77777777">
        <w:trPr>
          <w:trHeight w:val="1962"/>
        </w:trPr>
        <w:tc>
          <w:tcPr>
            <w:tcW w:w="1699" w:type="dxa"/>
            <w:vMerge/>
            <w:tcBorders>
              <w:top w:val="nil"/>
            </w:tcBorders>
          </w:tcPr>
          <w:p w14:paraId="1777992E" w14:textId="77777777" w:rsidR="000B2504" w:rsidRDefault="000B2504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623C3B0C" w14:textId="5CA8F634" w:rsidR="000B2504" w:rsidRPr="00795CA3" w:rsidRDefault="00EC32CC">
            <w:pPr>
              <w:pStyle w:val="TableParagraph"/>
              <w:spacing w:before="158"/>
              <w:rPr>
                <w:lang w:val="it-IT"/>
              </w:rPr>
            </w:pPr>
            <w:r>
              <w:rPr>
                <w:lang w:val="it-IT"/>
              </w:rPr>
              <w:t>Rac</w:t>
            </w:r>
            <w:r w:rsidR="00795CA3" w:rsidRPr="00795CA3">
              <w:rPr>
                <w:lang w:val="it-IT"/>
              </w:rPr>
              <w:t>oglie infurmazioni (« ciò ch’e vecu »)</w:t>
            </w:r>
          </w:p>
        </w:tc>
        <w:tc>
          <w:tcPr>
            <w:tcW w:w="6662" w:type="dxa"/>
          </w:tcPr>
          <w:p w14:paraId="3BB2242F" w14:textId="77777777" w:rsidR="000B2504" w:rsidRPr="00795CA3" w:rsidRDefault="000B2504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tr w:rsidR="000B2504" w14:paraId="54594E82" w14:textId="77777777">
        <w:trPr>
          <w:trHeight w:val="1473"/>
        </w:trPr>
        <w:tc>
          <w:tcPr>
            <w:tcW w:w="1699" w:type="dxa"/>
            <w:vMerge w:val="restart"/>
          </w:tcPr>
          <w:p w14:paraId="255D930D" w14:textId="77777777" w:rsidR="000B2504" w:rsidRDefault="00640283">
            <w:pPr>
              <w:pStyle w:val="TableParagraph"/>
              <w:ind w:left="105"/>
            </w:pPr>
            <w:r>
              <w:t>Document</w:t>
            </w:r>
            <w:r w:rsidR="008E51B3">
              <w:t xml:space="preserve">u </w:t>
            </w:r>
            <w:r>
              <w:rPr>
                <w:spacing w:val="-10"/>
              </w:rPr>
              <w:t>2</w:t>
            </w:r>
          </w:p>
        </w:tc>
        <w:tc>
          <w:tcPr>
            <w:tcW w:w="2553" w:type="dxa"/>
          </w:tcPr>
          <w:p w14:paraId="11DF2627" w14:textId="77777777" w:rsidR="000B2504" w:rsidRDefault="008E51B3">
            <w:pPr>
              <w:pStyle w:val="TableParagraph"/>
            </w:pPr>
            <w:r>
              <w:t>Prisentazione</w:t>
            </w:r>
          </w:p>
        </w:tc>
        <w:tc>
          <w:tcPr>
            <w:tcW w:w="6662" w:type="dxa"/>
          </w:tcPr>
          <w:p w14:paraId="38C76422" w14:textId="77777777" w:rsidR="000B2504" w:rsidRDefault="000B250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B2504" w:rsidRPr="003B20DF" w14:paraId="3ED1C12A" w14:textId="77777777">
        <w:trPr>
          <w:trHeight w:val="1962"/>
        </w:trPr>
        <w:tc>
          <w:tcPr>
            <w:tcW w:w="1699" w:type="dxa"/>
            <w:vMerge/>
            <w:tcBorders>
              <w:top w:val="nil"/>
            </w:tcBorders>
          </w:tcPr>
          <w:p w14:paraId="0125A91F" w14:textId="77777777" w:rsidR="000B2504" w:rsidRDefault="000B2504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1CD5C036" w14:textId="0CC42F70" w:rsidR="000B2504" w:rsidRPr="00795CA3" w:rsidRDefault="00EC32CC">
            <w:pPr>
              <w:pStyle w:val="TableParagraph"/>
              <w:spacing w:before="158"/>
              <w:rPr>
                <w:lang w:val="it-IT"/>
              </w:rPr>
            </w:pPr>
            <w:r>
              <w:rPr>
                <w:lang w:val="it-IT"/>
              </w:rPr>
              <w:t>Rac</w:t>
            </w:r>
            <w:r w:rsidR="00795CA3" w:rsidRPr="00795CA3">
              <w:rPr>
                <w:lang w:val="it-IT"/>
              </w:rPr>
              <w:t>oglie infurmazioni (« ciò ch’e vecu »)</w:t>
            </w:r>
          </w:p>
        </w:tc>
        <w:tc>
          <w:tcPr>
            <w:tcW w:w="6662" w:type="dxa"/>
          </w:tcPr>
          <w:p w14:paraId="4F3BA911" w14:textId="77777777" w:rsidR="000B2504" w:rsidRPr="00795CA3" w:rsidRDefault="000B2504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  <w:tr w:rsidR="000B2504" w:rsidRPr="003B20DF" w14:paraId="6B84DFFD" w14:textId="77777777">
        <w:trPr>
          <w:trHeight w:val="4909"/>
        </w:trPr>
        <w:tc>
          <w:tcPr>
            <w:tcW w:w="1699" w:type="dxa"/>
          </w:tcPr>
          <w:p w14:paraId="0FEC2B19" w14:textId="77777777" w:rsidR="000B2504" w:rsidRDefault="00640283">
            <w:pPr>
              <w:pStyle w:val="TableParagraph"/>
              <w:ind w:left="105"/>
            </w:pPr>
            <w:r>
              <w:rPr>
                <w:spacing w:val="-2"/>
              </w:rPr>
              <w:t>Bilan</w:t>
            </w:r>
            <w:r w:rsidR="008E51B3">
              <w:rPr>
                <w:spacing w:val="-2"/>
              </w:rPr>
              <w:t>ciu</w:t>
            </w:r>
          </w:p>
        </w:tc>
        <w:tc>
          <w:tcPr>
            <w:tcW w:w="2553" w:type="dxa"/>
          </w:tcPr>
          <w:p w14:paraId="723E1274" w14:textId="77777777" w:rsidR="000B2504" w:rsidRPr="008E51B3" w:rsidRDefault="008E51B3">
            <w:pPr>
              <w:pStyle w:val="TableParagraph"/>
              <w:spacing w:line="259" w:lineRule="auto"/>
              <w:rPr>
                <w:lang w:val="it-IT"/>
              </w:rPr>
            </w:pPr>
            <w:r w:rsidRPr="008E51B3">
              <w:rPr>
                <w:lang w:val="it-IT"/>
              </w:rPr>
              <w:t>Mette in rilazione l’infurmazioni per risponde à u prublema postu.</w:t>
            </w:r>
          </w:p>
        </w:tc>
        <w:tc>
          <w:tcPr>
            <w:tcW w:w="6662" w:type="dxa"/>
          </w:tcPr>
          <w:p w14:paraId="5256EB12" w14:textId="77777777" w:rsidR="000B2504" w:rsidRPr="008E51B3" w:rsidRDefault="000B2504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6391CD91" w14:textId="77777777" w:rsidR="000B2504" w:rsidRPr="008E51B3" w:rsidRDefault="000B2504">
      <w:pPr>
        <w:pStyle w:val="TableParagraph"/>
        <w:rPr>
          <w:rFonts w:ascii="Times New Roman"/>
          <w:sz w:val="20"/>
          <w:lang w:val="it-IT"/>
        </w:rPr>
        <w:sectPr w:rsidR="000B2504" w:rsidRPr="008E51B3">
          <w:pgSz w:w="11900" w:h="16840"/>
          <w:pgMar w:top="800" w:right="141" w:bottom="280" w:left="425" w:header="241" w:footer="0" w:gutter="0"/>
          <w:cols w:space="720"/>
        </w:sectPr>
      </w:pPr>
    </w:p>
    <w:p w14:paraId="6B8819CD" w14:textId="77777777" w:rsidR="00795CA3" w:rsidRPr="00795CA3" w:rsidRDefault="00795CA3" w:rsidP="00795CA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5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Vucabulariu :</w:t>
      </w:r>
    </w:p>
    <w:p w14:paraId="5F52BD6A" w14:textId="77777777" w:rsidR="00795CA3" w:rsidRPr="00795CA3" w:rsidRDefault="00795CA3" w:rsidP="00795CA3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5CA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Glucose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795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Glucosiu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43973BD" w14:textId="77777777" w:rsidR="00795CA3" w:rsidRPr="00795CA3" w:rsidRDefault="00795CA3" w:rsidP="00795CA3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5CA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Énergie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795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Energia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B19C02D" w14:textId="77777777" w:rsidR="00795CA3" w:rsidRPr="00795CA3" w:rsidRDefault="00795CA3" w:rsidP="00795CA3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5CA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Acide lactique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795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Acidu latticu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15EE3FC3" w14:textId="77777777" w:rsidR="00795CA3" w:rsidRPr="00795CA3" w:rsidRDefault="00795CA3" w:rsidP="00795CA3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5CA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Éthanol (alcool éthylique)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795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Etanolu (alcolu etilicu)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7010E544" w14:textId="77777777" w:rsidR="00795CA3" w:rsidRPr="00795CA3" w:rsidRDefault="00795CA3" w:rsidP="00795CA3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95CA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Lumière (énergie lumineuse)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795CA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Luce (energia luminosa)</w:t>
      </w:r>
      <w:r w:rsidRPr="00795C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3386234" w14:textId="77777777" w:rsidR="00795CA3" w:rsidRPr="00795CA3" w:rsidRDefault="00795CA3" w:rsidP="00795CA3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</w:pPr>
      <w:r w:rsidRPr="00795CA3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fr-FR"/>
        </w:rPr>
        <w:t>Nota:</w:t>
      </w:r>
      <w:r w:rsidRPr="00795CA3">
        <w:rPr>
          <w:rFonts w:ascii="Times New Roman" w:eastAsia="Times New Roman" w:hAnsi="Times New Roman" w:cs="Times New Roman"/>
          <w:sz w:val="24"/>
          <w:szCs w:val="24"/>
          <w:lang w:val="it-IT" w:eastAsia="fr-FR"/>
        </w:rPr>
        <w:t xml:space="preserve"> In corsu scientificu, e formule chimiche (CO₂, H₂O, O₂, C₆H₁₂O₆...) fermanu identiche.</w:t>
      </w:r>
    </w:p>
    <w:p w14:paraId="351C5283" w14:textId="77777777" w:rsidR="002F10E7" w:rsidRPr="002F10E7" w:rsidRDefault="002F10E7" w:rsidP="002F10E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  <w:lang w:val="it-IT" w:eastAsia="fr-FR"/>
        </w:rPr>
      </w:pPr>
      <w:r w:rsidRPr="002F10E7">
        <w:rPr>
          <w:rFonts w:ascii="Times New Roman" w:eastAsia="Times New Roman" w:hAnsi="Times New Roman" w:cs="Times New Roman"/>
          <w:b/>
          <w:sz w:val="24"/>
          <w:szCs w:val="24"/>
          <w:lang w:val="it-IT" w:eastAsia="fr-FR"/>
        </w:rPr>
        <w:t>E parte di a cellula :</w:t>
      </w:r>
    </w:p>
    <w:p w14:paraId="1A963B77" w14:textId="77777777" w:rsidR="002F10E7" w:rsidRPr="002F10E7" w:rsidRDefault="002F10E7" w:rsidP="002F10E7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Membrane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Membrana cellulare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10740FD6" w14:textId="77777777" w:rsidR="002F10E7" w:rsidRPr="002F10E7" w:rsidRDefault="002F10E7" w:rsidP="002F10E7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Paroi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Parete cellulare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F9042C8" w14:textId="77777777" w:rsidR="002F10E7" w:rsidRPr="002F10E7" w:rsidRDefault="002F10E7" w:rsidP="002F10E7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Noyau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Nucleu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6C5EDBC7" w14:textId="77777777" w:rsidR="002F10E7" w:rsidRPr="002F10E7" w:rsidRDefault="002F10E7" w:rsidP="002F10E7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Cytoplasme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Citoplasma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E225B6E" w14:textId="77777777" w:rsidR="002F10E7" w:rsidRPr="002F10E7" w:rsidRDefault="002F10E7" w:rsidP="002F10E7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Mitochondrie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→ </w:t>
      </w: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Mitocondria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(pluriel : </w:t>
      </w:r>
      <w:r w:rsidRPr="002F10E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mitocondrie</w:t>
      </w:r>
      <w:r w:rsidRPr="002F10E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 </w:t>
      </w:r>
    </w:p>
    <w:p w14:paraId="571A416F" w14:textId="77777777" w:rsidR="00795CA3" w:rsidRPr="002F10E7" w:rsidRDefault="00795CA3">
      <w:pPr>
        <w:pStyle w:val="Corpsdetexte"/>
        <w:spacing w:before="11"/>
        <w:rPr>
          <w:b/>
        </w:rPr>
      </w:pPr>
    </w:p>
    <w:p w14:paraId="254D1B30" w14:textId="77777777" w:rsidR="00795CA3" w:rsidRPr="002F10E7" w:rsidRDefault="00795CA3">
      <w:pPr>
        <w:pStyle w:val="Corpsdetexte"/>
        <w:spacing w:before="11"/>
        <w:rPr>
          <w:b/>
        </w:rPr>
      </w:pPr>
    </w:p>
    <w:p w14:paraId="1A18CE71" w14:textId="77777777" w:rsidR="00795CA3" w:rsidRPr="002F10E7" w:rsidRDefault="00795CA3">
      <w:pPr>
        <w:pStyle w:val="Corpsdetexte"/>
        <w:spacing w:before="11"/>
        <w:rPr>
          <w:b/>
        </w:rPr>
      </w:pPr>
    </w:p>
    <w:p w14:paraId="44B47BE6" w14:textId="77777777" w:rsidR="00795CA3" w:rsidRPr="002F10E7" w:rsidRDefault="00795CA3">
      <w:pPr>
        <w:pStyle w:val="Corpsdetexte"/>
        <w:spacing w:before="11"/>
        <w:rPr>
          <w:b/>
        </w:rPr>
      </w:pPr>
    </w:p>
    <w:p w14:paraId="5B01FEE5" w14:textId="77777777" w:rsidR="00795CA3" w:rsidRPr="002F10E7" w:rsidRDefault="00795CA3">
      <w:pPr>
        <w:pStyle w:val="Corpsdetexte"/>
        <w:spacing w:before="11"/>
        <w:rPr>
          <w:b/>
        </w:rPr>
      </w:pPr>
    </w:p>
    <w:p w14:paraId="769C76F2" w14:textId="77777777" w:rsidR="00795CA3" w:rsidRPr="002F10E7" w:rsidRDefault="00795CA3">
      <w:pPr>
        <w:pStyle w:val="Corpsdetexte"/>
        <w:spacing w:before="11"/>
        <w:rPr>
          <w:b/>
        </w:rPr>
      </w:pPr>
    </w:p>
    <w:p w14:paraId="6B8C275C" w14:textId="77777777" w:rsidR="00795CA3" w:rsidRPr="002F10E7" w:rsidRDefault="00795CA3">
      <w:pPr>
        <w:pStyle w:val="Corpsdetexte"/>
        <w:spacing w:before="11"/>
        <w:rPr>
          <w:b/>
        </w:rPr>
      </w:pPr>
    </w:p>
    <w:p w14:paraId="7ACEE197" w14:textId="77777777" w:rsidR="00795CA3" w:rsidRPr="002F10E7" w:rsidRDefault="00795CA3">
      <w:pPr>
        <w:pStyle w:val="Corpsdetexte"/>
        <w:spacing w:before="11"/>
        <w:rPr>
          <w:b/>
        </w:rPr>
      </w:pPr>
    </w:p>
    <w:p w14:paraId="6DB150B8" w14:textId="77777777" w:rsidR="00795CA3" w:rsidRPr="002F10E7" w:rsidRDefault="00795CA3">
      <w:pPr>
        <w:pStyle w:val="Corpsdetexte"/>
        <w:spacing w:before="11"/>
        <w:rPr>
          <w:b/>
        </w:rPr>
      </w:pPr>
    </w:p>
    <w:p w14:paraId="46728E37" w14:textId="77777777" w:rsidR="00795CA3" w:rsidRPr="002F10E7" w:rsidRDefault="00795CA3">
      <w:pPr>
        <w:pStyle w:val="Corpsdetexte"/>
        <w:spacing w:before="11"/>
        <w:rPr>
          <w:b/>
        </w:rPr>
      </w:pPr>
    </w:p>
    <w:p w14:paraId="33C6B90F" w14:textId="77777777" w:rsidR="00795CA3" w:rsidRPr="002F10E7" w:rsidRDefault="00795CA3">
      <w:pPr>
        <w:pStyle w:val="Corpsdetexte"/>
        <w:spacing w:before="11"/>
        <w:rPr>
          <w:b/>
        </w:rPr>
      </w:pPr>
    </w:p>
    <w:p w14:paraId="69B64F8F" w14:textId="77777777" w:rsidR="00795CA3" w:rsidRPr="002F10E7" w:rsidRDefault="00795CA3">
      <w:pPr>
        <w:pStyle w:val="Corpsdetexte"/>
        <w:spacing w:before="11"/>
        <w:rPr>
          <w:b/>
        </w:rPr>
      </w:pPr>
    </w:p>
    <w:p w14:paraId="12171C5C" w14:textId="77777777" w:rsidR="00795CA3" w:rsidRPr="002F10E7" w:rsidRDefault="00795CA3">
      <w:pPr>
        <w:pStyle w:val="Corpsdetexte"/>
        <w:spacing w:before="11"/>
        <w:rPr>
          <w:b/>
        </w:rPr>
      </w:pPr>
    </w:p>
    <w:p w14:paraId="1BA7AF1F" w14:textId="77777777" w:rsidR="00795CA3" w:rsidRPr="002F10E7" w:rsidRDefault="00795CA3">
      <w:pPr>
        <w:pStyle w:val="Corpsdetexte"/>
        <w:spacing w:before="11"/>
        <w:rPr>
          <w:b/>
        </w:rPr>
      </w:pPr>
    </w:p>
    <w:p w14:paraId="0AF5E67F" w14:textId="77777777" w:rsidR="00795CA3" w:rsidRPr="002F10E7" w:rsidRDefault="00795CA3">
      <w:pPr>
        <w:pStyle w:val="Corpsdetexte"/>
        <w:spacing w:before="11"/>
        <w:rPr>
          <w:b/>
        </w:rPr>
      </w:pPr>
    </w:p>
    <w:p w14:paraId="16984C63" w14:textId="77777777" w:rsidR="00795CA3" w:rsidRPr="002F10E7" w:rsidRDefault="00795CA3">
      <w:pPr>
        <w:pStyle w:val="Corpsdetexte"/>
        <w:spacing w:before="11"/>
        <w:rPr>
          <w:b/>
        </w:rPr>
      </w:pPr>
    </w:p>
    <w:p w14:paraId="6BB738EB" w14:textId="77777777" w:rsidR="00795CA3" w:rsidRPr="002F10E7" w:rsidRDefault="00795CA3">
      <w:pPr>
        <w:pStyle w:val="Corpsdetexte"/>
        <w:spacing w:before="11"/>
        <w:rPr>
          <w:b/>
        </w:rPr>
      </w:pPr>
    </w:p>
    <w:p w14:paraId="6F0F9018" w14:textId="77777777" w:rsidR="00795CA3" w:rsidRPr="002F10E7" w:rsidRDefault="00795CA3">
      <w:pPr>
        <w:pStyle w:val="Corpsdetexte"/>
        <w:spacing w:before="11"/>
        <w:rPr>
          <w:b/>
        </w:rPr>
      </w:pPr>
    </w:p>
    <w:p w14:paraId="4317EB52" w14:textId="77777777" w:rsidR="00795CA3" w:rsidRPr="002F10E7" w:rsidRDefault="00795CA3">
      <w:pPr>
        <w:pStyle w:val="Corpsdetexte"/>
        <w:spacing w:before="11"/>
        <w:rPr>
          <w:b/>
        </w:rPr>
      </w:pPr>
    </w:p>
    <w:p w14:paraId="07AB7359" w14:textId="77777777" w:rsidR="00795CA3" w:rsidRPr="002F10E7" w:rsidRDefault="00795CA3">
      <w:pPr>
        <w:pStyle w:val="Corpsdetexte"/>
        <w:spacing w:before="11"/>
        <w:rPr>
          <w:b/>
        </w:rPr>
      </w:pPr>
    </w:p>
    <w:p w14:paraId="5774C68B" w14:textId="77777777" w:rsidR="00795CA3" w:rsidRPr="002F10E7" w:rsidRDefault="00795CA3">
      <w:pPr>
        <w:pStyle w:val="Corpsdetexte"/>
        <w:spacing w:before="11"/>
        <w:rPr>
          <w:b/>
        </w:rPr>
      </w:pPr>
    </w:p>
    <w:p w14:paraId="35F19897" w14:textId="77777777" w:rsidR="00795CA3" w:rsidRPr="002F10E7" w:rsidRDefault="00795CA3">
      <w:pPr>
        <w:pStyle w:val="Corpsdetexte"/>
        <w:spacing w:before="11"/>
        <w:rPr>
          <w:b/>
        </w:rPr>
      </w:pPr>
    </w:p>
    <w:p w14:paraId="1077A762" w14:textId="77777777" w:rsidR="00795CA3" w:rsidRPr="002F10E7" w:rsidRDefault="00795CA3">
      <w:pPr>
        <w:pStyle w:val="Corpsdetexte"/>
        <w:spacing w:before="11"/>
        <w:rPr>
          <w:b/>
        </w:rPr>
      </w:pPr>
    </w:p>
    <w:p w14:paraId="595D1BDD" w14:textId="77777777" w:rsidR="00795CA3" w:rsidRPr="002F10E7" w:rsidRDefault="00795CA3">
      <w:pPr>
        <w:pStyle w:val="Corpsdetexte"/>
        <w:spacing w:before="11"/>
        <w:rPr>
          <w:b/>
        </w:rPr>
      </w:pPr>
    </w:p>
    <w:p w14:paraId="6402CF24" w14:textId="77777777" w:rsidR="00795CA3" w:rsidRPr="002F10E7" w:rsidRDefault="00795CA3">
      <w:pPr>
        <w:pStyle w:val="Corpsdetexte"/>
        <w:spacing w:before="11"/>
        <w:rPr>
          <w:b/>
        </w:rPr>
      </w:pPr>
    </w:p>
    <w:p w14:paraId="5AD17A75" w14:textId="77777777" w:rsidR="00795CA3" w:rsidRPr="002F10E7" w:rsidRDefault="00795CA3">
      <w:pPr>
        <w:pStyle w:val="Corpsdetexte"/>
        <w:spacing w:before="11"/>
        <w:rPr>
          <w:b/>
        </w:rPr>
      </w:pPr>
    </w:p>
    <w:p w14:paraId="3153C74D" w14:textId="77777777" w:rsidR="00795CA3" w:rsidRPr="002F10E7" w:rsidRDefault="00795CA3">
      <w:pPr>
        <w:pStyle w:val="Corpsdetexte"/>
        <w:spacing w:before="11"/>
        <w:rPr>
          <w:b/>
        </w:rPr>
      </w:pPr>
    </w:p>
    <w:p w14:paraId="7611A4EB" w14:textId="77777777" w:rsidR="00795CA3" w:rsidRPr="002F10E7" w:rsidRDefault="00795CA3">
      <w:pPr>
        <w:pStyle w:val="Corpsdetexte"/>
        <w:spacing w:before="11"/>
        <w:rPr>
          <w:b/>
        </w:rPr>
      </w:pPr>
    </w:p>
    <w:p w14:paraId="1DF0C44F" w14:textId="77777777" w:rsidR="00795CA3" w:rsidRPr="002F10E7" w:rsidRDefault="00795CA3">
      <w:pPr>
        <w:pStyle w:val="Corpsdetexte"/>
        <w:spacing w:before="11"/>
        <w:rPr>
          <w:b/>
        </w:rPr>
      </w:pPr>
    </w:p>
    <w:p w14:paraId="38A7C4C5" w14:textId="77777777" w:rsidR="00795CA3" w:rsidRPr="002F10E7" w:rsidRDefault="00795CA3">
      <w:pPr>
        <w:pStyle w:val="Corpsdetexte"/>
        <w:spacing w:before="11"/>
        <w:rPr>
          <w:b/>
        </w:rPr>
      </w:pPr>
    </w:p>
    <w:p w14:paraId="17348AA4" w14:textId="77777777" w:rsidR="00795CA3" w:rsidRPr="002F10E7" w:rsidRDefault="00795CA3">
      <w:pPr>
        <w:pStyle w:val="Corpsdetexte"/>
        <w:spacing w:before="11"/>
        <w:rPr>
          <w:b/>
        </w:rPr>
      </w:pPr>
    </w:p>
    <w:p w14:paraId="55B77D95" w14:textId="77777777" w:rsidR="00795CA3" w:rsidRPr="002F10E7" w:rsidRDefault="00795CA3">
      <w:pPr>
        <w:pStyle w:val="Corpsdetexte"/>
        <w:spacing w:before="11"/>
        <w:rPr>
          <w:b/>
        </w:rPr>
      </w:pPr>
    </w:p>
    <w:p w14:paraId="7B59AC52" w14:textId="77777777" w:rsidR="00D27CE0" w:rsidRDefault="00D27CE0">
      <w:pPr>
        <w:pStyle w:val="Corpsdetexte"/>
        <w:spacing w:before="11"/>
        <w:rPr>
          <w:b/>
        </w:rPr>
      </w:pPr>
    </w:p>
    <w:p w14:paraId="3A34B4E9" w14:textId="77777777" w:rsidR="000B2504" w:rsidRPr="00E40863" w:rsidRDefault="00E40863">
      <w:pPr>
        <w:pStyle w:val="Corpsdetexte"/>
        <w:spacing w:before="11"/>
        <w:rPr>
          <w:b/>
        </w:rPr>
      </w:pPr>
      <w:r w:rsidRPr="00E40863">
        <w:rPr>
          <w:b/>
        </w:rPr>
        <w:lastRenderedPageBreak/>
        <w:t>Eléments de correction pour l</w:t>
      </w:r>
      <w:r>
        <w:rPr>
          <w:b/>
        </w:rPr>
        <w:t>’enseignant (à traduire en Corse)</w:t>
      </w:r>
    </w:p>
    <w:p w14:paraId="130D1082" w14:textId="77777777" w:rsidR="000B2504" w:rsidRDefault="00640283">
      <w:pPr>
        <w:ind w:left="992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 wp14:anchorId="468B738E" wp14:editId="6EDCDE02">
            <wp:extent cx="5736182" cy="456133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182" cy="456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504" w:rsidSect="000B2504">
      <w:pgSz w:w="11900" w:h="16840"/>
      <w:pgMar w:top="800" w:right="141" w:bottom="280" w:left="425" w:header="24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76025" w14:textId="77777777" w:rsidR="00344163" w:rsidRDefault="00344163" w:rsidP="000B2504">
      <w:r>
        <w:separator/>
      </w:r>
    </w:p>
  </w:endnote>
  <w:endnote w:type="continuationSeparator" w:id="0">
    <w:p w14:paraId="6EF057F3" w14:textId="77777777" w:rsidR="00344163" w:rsidRDefault="00344163" w:rsidP="000B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0A6B0" w14:textId="77777777" w:rsidR="00344163" w:rsidRDefault="00344163" w:rsidP="000B2504">
      <w:r>
        <w:separator/>
      </w:r>
    </w:p>
  </w:footnote>
  <w:footnote w:type="continuationSeparator" w:id="0">
    <w:p w14:paraId="2A5E1590" w14:textId="77777777" w:rsidR="00344163" w:rsidRDefault="00344163" w:rsidP="000B2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EB66" w14:textId="77777777" w:rsidR="000B2504" w:rsidRDefault="00000000">
    <w:pPr>
      <w:pStyle w:val="Corpsdetexte"/>
      <w:spacing w:line="14" w:lineRule="auto"/>
      <w:rPr>
        <w:sz w:val="20"/>
      </w:rPr>
    </w:pPr>
    <w:r>
      <w:rPr>
        <w:sz w:val="20"/>
      </w:rPr>
      <w:pict w14:anchorId="03585058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69.8pt;margin-top:11.05pt;width:218.45pt;height:14.75pt;z-index:-15789568;mso-position-horizontal-relative:page;mso-position-vertical-relative:page" filled="f" stroked="f">
          <v:textbox inset="0,0,0,0">
            <w:txbxContent>
              <w:p w14:paraId="1D35AE87" w14:textId="77777777" w:rsidR="000B2504" w:rsidRDefault="000B2504">
                <w:pPr>
                  <w:spacing w:before="22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  <w:r>
      <w:rPr>
        <w:sz w:val="20"/>
      </w:rPr>
      <w:pict w14:anchorId="6E0EFAB6">
        <v:shape id="docshape2" o:spid="_x0000_s1026" type="#_x0000_t202" style="position:absolute;margin-left:299.65pt;margin-top:11.05pt;width:207.55pt;height:14.75pt;z-index:-15789056;mso-position-horizontal-relative:page;mso-position-vertical-relative:page" filled="f" stroked="f">
          <v:textbox inset="0,0,0,0">
            <w:txbxContent>
              <w:p w14:paraId="3B491C86" w14:textId="77777777" w:rsidR="000B2504" w:rsidRDefault="000B2504">
                <w:pPr>
                  <w:spacing w:before="22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4D84"/>
    <w:multiLevelType w:val="multilevel"/>
    <w:tmpl w:val="079E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F326A"/>
    <w:multiLevelType w:val="multilevel"/>
    <w:tmpl w:val="5726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305E20"/>
    <w:multiLevelType w:val="multilevel"/>
    <w:tmpl w:val="940A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335910">
    <w:abstractNumId w:val="1"/>
  </w:num>
  <w:num w:numId="2" w16cid:durableId="1272589284">
    <w:abstractNumId w:val="0"/>
  </w:num>
  <w:num w:numId="3" w16cid:durableId="159057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504"/>
    <w:rsid w:val="000B2504"/>
    <w:rsid w:val="002F10E7"/>
    <w:rsid w:val="00344163"/>
    <w:rsid w:val="003B20DF"/>
    <w:rsid w:val="003D1D4C"/>
    <w:rsid w:val="004D76C9"/>
    <w:rsid w:val="005654D9"/>
    <w:rsid w:val="005D31BF"/>
    <w:rsid w:val="00640283"/>
    <w:rsid w:val="006F72FD"/>
    <w:rsid w:val="00795CA3"/>
    <w:rsid w:val="007E5620"/>
    <w:rsid w:val="008E51B3"/>
    <w:rsid w:val="009C1703"/>
    <w:rsid w:val="009D5DFC"/>
    <w:rsid w:val="00A77363"/>
    <w:rsid w:val="00AD0F42"/>
    <w:rsid w:val="00AF1F9D"/>
    <w:rsid w:val="00B9570D"/>
    <w:rsid w:val="00C66815"/>
    <w:rsid w:val="00D27CE0"/>
    <w:rsid w:val="00DD6165"/>
    <w:rsid w:val="00E40863"/>
    <w:rsid w:val="00EC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40AEF00D"/>
  <w15:docId w15:val="{4CF303DE-5372-45B9-A034-E803540B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B2504"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link w:val="Titre1Car"/>
    <w:uiPriority w:val="9"/>
    <w:qFormat/>
    <w:rsid w:val="008E51B3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51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5C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25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0B2504"/>
  </w:style>
  <w:style w:type="paragraph" w:styleId="Titre">
    <w:name w:val="Title"/>
    <w:basedOn w:val="Normal"/>
    <w:uiPriority w:val="1"/>
    <w:qFormat/>
    <w:rsid w:val="000B2504"/>
    <w:pPr>
      <w:spacing w:before="134"/>
      <w:ind w:left="991" w:right="1120"/>
    </w:pPr>
    <w:rPr>
      <w:i/>
      <w:iCs/>
      <w:sz w:val="23"/>
      <w:szCs w:val="23"/>
    </w:rPr>
  </w:style>
  <w:style w:type="paragraph" w:styleId="Paragraphedeliste">
    <w:name w:val="List Paragraph"/>
    <w:basedOn w:val="Normal"/>
    <w:uiPriority w:val="1"/>
    <w:qFormat/>
    <w:rsid w:val="000B2504"/>
  </w:style>
  <w:style w:type="paragraph" w:customStyle="1" w:styleId="TableParagraph">
    <w:name w:val="Table Paragraph"/>
    <w:basedOn w:val="Normal"/>
    <w:uiPriority w:val="1"/>
    <w:qFormat/>
    <w:rsid w:val="000B2504"/>
    <w:pPr>
      <w:spacing w:before="2"/>
      <w:ind w:left="11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D1D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1D4C"/>
    <w:rPr>
      <w:rFonts w:ascii="Tahoma" w:eastAsia="Comic Sans MS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8E51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E51B3"/>
    <w:rPr>
      <w:rFonts w:ascii="Comic Sans MS" w:eastAsia="Comic Sans MS" w:hAnsi="Comic Sans MS" w:cs="Comic Sans MS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E51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E51B3"/>
    <w:rPr>
      <w:rFonts w:ascii="Comic Sans MS" w:eastAsia="Comic Sans MS" w:hAnsi="Comic Sans MS" w:cs="Comic Sans MS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8E51B3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paragraph" w:customStyle="1" w:styleId="isselectedend">
    <w:name w:val="isselectedend"/>
    <w:basedOn w:val="Normal"/>
    <w:rsid w:val="008E51B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E51B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E51B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8E5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95CA3"/>
    <w:rPr>
      <w:rFonts w:asciiTheme="majorHAnsi" w:eastAsiaTheme="majorEastAsia" w:hAnsiTheme="majorHAnsi" w:cstheme="majorBidi"/>
      <w:b/>
      <w:bCs/>
      <w:color w:val="4F81BD" w:themeColor="accent1"/>
      <w:lang w:val="fr-FR"/>
    </w:rPr>
  </w:style>
  <w:style w:type="character" w:styleId="Accentuation">
    <w:name w:val="Emphasis"/>
    <w:basedOn w:val="Policepardfaut"/>
    <w:uiPriority w:val="20"/>
    <w:qFormat/>
    <w:rsid w:val="00795C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2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4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jean-marie pazzagli</dc:creator>
  <cp:lastModifiedBy>TADDEI Julia</cp:lastModifiedBy>
  <cp:revision>8</cp:revision>
  <dcterms:created xsi:type="dcterms:W3CDTF">2026-06-25T08:10:00Z</dcterms:created>
  <dcterms:modified xsi:type="dcterms:W3CDTF">2026-06-25T08:17:00Z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2025-12-04T00:00:00Z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macOS Version 15.7.2 (assemblage 24G325) Quartz PDFContext</vt:lpwstr>
  </property>
</Properties>
</file>